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pPr w:leftFromText="141" w:rightFromText="141" w:horzAnchor="margin" w:tblpX="-572" w:tblpY="1608"/>
        <w:tblW w:w="9493" w:type="dxa"/>
        <w:tblLook w:val="04A0" w:firstRow="1" w:lastRow="0" w:firstColumn="1" w:lastColumn="0" w:noHBand="0" w:noVBand="1"/>
      </w:tblPr>
      <w:tblGrid>
        <w:gridCol w:w="562"/>
        <w:gridCol w:w="4962"/>
        <w:gridCol w:w="3969"/>
      </w:tblGrid>
      <w:tr w:rsidR="00E6222E" w:rsidRPr="00B419F9" w14:paraId="573BAF3F" w14:textId="77777777" w:rsidTr="00700D17">
        <w:trPr>
          <w:trHeight w:val="417"/>
        </w:trPr>
        <w:tc>
          <w:tcPr>
            <w:tcW w:w="562" w:type="dxa"/>
          </w:tcPr>
          <w:p w14:paraId="1A0F0A87" w14:textId="074FD7D9" w:rsidR="00E6222E" w:rsidRPr="00B419F9" w:rsidRDefault="00B419F9" w:rsidP="008858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214607386"/>
            <w:r w:rsidRPr="00B419F9">
              <w:rPr>
                <w:rFonts w:ascii="Arial" w:hAnsi="Arial" w:cs="Arial"/>
                <w:b/>
                <w:bCs/>
                <w:sz w:val="20"/>
                <w:szCs w:val="20"/>
              </w:rPr>
              <w:t>N.º</w:t>
            </w:r>
          </w:p>
        </w:tc>
        <w:tc>
          <w:tcPr>
            <w:tcW w:w="4962" w:type="dxa"/>
          </w:tcPr>
          <w:p w14:paraId="4E13A5CC" w14:textId="4F9C8C52" w:rsidR="00E6222E" w:rsidRPr="00B419F9" w:rsidRDefault="00E6222E" w:rsidP="008858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19F9">
              <w:rPr>
                <w:rFonts w:ascii="Arial" w:hAnsi="Arial" w:cs="Arial"/>
                <w:b/>
                <w:bCs/>
                <w:sz w:val="20"/>
                <w:szCs w:val="20"/>
              </w:rPr>
              <w:t>CAMPO</w:t>
            </w:r>
          </w:p>
        </w:tc>
        <w:tc>
          <w:tcPr>
            <w:tcW w:w="3969" w:type="dxa"/>
          </w:tcPr>
          <w:p w14:paraId="62CC6B42" w14:textId="07E185A6" w:rsidR="00E6222E" w:rsidRPr="00B419F9" w:rsidRDefault="00E6222E" w:rsidP="008858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19F9">
              <w:rPr>
                <w:rFonts w:ascii="Arial" w:hAnsi="Arial" w:cs="Arial"/>
                <w:b/>
                <w:bCs/>
                <w:sz w:val="20"/>
                <w:szCs w:val="20"/>
              </w:rPr>
              <w:t>VALIDACIÓN</w:t>
            </w:r>
          </w:p>
        </w:tc>
      </w:tr>
      <w:tr w:rsidR="00620B06" w:rsidRPr="00B419F9" w14:paraId="2D560562" w14:textId="77777777" w:rsidTr="000250EA">
        <w:trPr>
          <w:trHeight w:val="281"/>
        </w:trPr>
        <w:tc>
          <w:tcPr>
            <w:tcW w:w="9493" w:type="dxa"/>
            <w:gridSpan w:val="3"/>
          </w:tcPr>
          <w:p w14:paraId="5B1770FA" w14:textId="02CDC14B" w:rsidR="00620B06" w:rsidRPr="00B419F9" w:rsidRDefault="00620B06" w:rsidP="008858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DEL EMISOR ELECTRÓNICO</w:t>
            </w:r>
          </w:p>
        </w:tc>
      </w:tr>
      <w:tr w:rsidR="00E6222E" w:rsidRPr="00B419F9" w14:paraId="4D466119" w14:textId="77777777" w:rsidTr="00700D17">
        <w:trPr>
          <w:trHeight w:val="401"/>
        </w:trPr>
        <w:tc>
          <w:tcPr>
            <w:tcW w:w="562" w:type="dxa"/>
          </w:tcPr>
          <w:p w14:paraId="27BEEFC9" w14:textId="71D0ECDF" w:rsidR="00E6222E" w:rsidRPr="00B419F9" w:rsidRDefault="00E6222E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62" w:type="dxa"/>
          </w:tcPr>
          <w:p w14:paraId="6301BB13" w14:textId="115D526D" w:rsidR="00E6222E" w:rsidRPr="00B419F9" w:rsidRDefault="00E6222E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Apellidos y nombres, denominación o razón social</w:t>
            </w:r>
          </w:p>
        </w:tc>
        <w:tc>
          <w:tcPr>
            <w:tcW w:w="3969" w:type="dxa"/>
          </w:tcPr>
          <w:p w14:paraId="5472A590" w14:textId="07A37F34" w:rsidR="00E6222E" w:rsidRPr="00B419F9" w:rsidRDefault="00E6222E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Campo lleno.</w:t>
            </w:r>
          </w:p>
        </w:tc>
      </w:tr>
      <w:tr w:rsidR="00E6222E" w:rsidRPr="00B419F9" w14:paraId="53C68E21" w14:textId="77777777" w:rsidTr="000250EA">
        <w:trPr>
          <w:trHeight w:val="419"/>
        </w:trPr>
        <w:tc>
          <w:tcPr>
            <w:tcW w:w="562" w:type="dxa"/>
          </w:tcPr>
          <w:p w14:paraId="2007E97B" w14:textId="771C105C" w:rsidR="00E6222E" w:rsidRPr="00B419F9" w:rsidRDefault="00E6222E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2" w:type="dxa"/>
          </w:tcPr>
          <w:p w14:paraId="6A94CEA6" w14:textId="1313952C" w:rsidR="00E6222E" w:rsidRPr="00B419F9" w:rsidRDefault="00E6222E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Número de RUC</w:t>
            </w:r>
          </w:p>
        </w:tc>
        <w:tc>
          <w:tcPr>
            <w:tcW w:w="3969" w:type="dxa"/>
          </w:tcPr>
          <w:p w14:paraId="69C8B4A2" w14:textId="3EDD9FE4" w:rsidR="00E6222E" w:rsidRPr="00B419F9" w:rsidRDefault="00E6222E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El número de RUC debe ser válido.</w:t>
            </w:r>
          </w:p>
        </w:tc>
      </w:tr>
      <w:tr w:rsidR="00DF6307" w:rsidRPr="00B419F9" w14:paraId="2E93F1B3" w14:textId="77777777" w:rsidTr="00700D17">
        <w:trPr>
          <w:trHeight w:val="351"/>
        </w:trPr>
        <w:tc>
          <w:tcPr>
            <w:tcW w:w="9493" w:type="dxa"/>
            <w:gridSpan w:val="3"/>
          </w:tcPr>
          <w:p w14:paraId="5A2A949B" w14:textId="6905A6DC" w:rsidR="00DF6307" w:rsidRPr="000250EA" w:rsidRDefault="00DF6307" w:rsidP="008858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50EA">
              <w:rPr>
                <w:rFonts w:ascii="Arial" w:hAnsi="Arial" w:cs="Arial"/>
                <w:b/>
                <w:bCs/>
                <w:sz w:val="20"/>
                <w:szCs w:val="20"/>
              </w:rPr>
              <w:t>DEL DOCUMENTO DADO DE BAJA</w:t>
            </w:r>
          </w:p>
        </w:tc>
      </w:tr>
      <w:tr w:rsidR="00E6222E" w:rsidRPr="00B419F9" w14:paraId="1F03B05E" w14:textId="77777777" w:rsidTr="00700D17">
        <w:trPr>
          <w:trHeight w:val="397"/>
        </w:trPr>
        <w:tc>
          <w:tcPr>
            <w:tcW w:w="562" w:type="dxa"/>
          </w:tcPr>
          <w:p w14:paraId="7CAC2F5F" w14:textId="02016DC2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62" w:type="dxa"/>
          </w:tcPr>
          <w:p w14:paraId="74A25D6C" w14:textId="28181082" w:rsidR="00E6222E" w:rsidRPr="000250EA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0250EA">
              <w:rPr>
                <w:rFonts w:ascii="Arial" w:hAnsi="Arial" w:cs="Arial"/>
                <w:sz w:val="20"/>
                <w:szCs w:val="20"/>
              </w:rPr>
              <w:t>Fecha de generación</w:t>
            </w:r>
          </w:p>
        </w:tc>
        <w:tc>
          <w:tcPr>
            <w:tcW w:w="3969" w:type="dxa"/>
          </w:tcPr>
          <w:p w14:paraId="13E6F9A3" w14:textId="60299E8F" w:rsidR="00E6222E" w:rsidRPr="00B419F9" w:rsidRDefault="00DF6307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Campo lleno</w:t>
            </w:r>
          </w:p>
        </w:tc>
      </w:tr>
      <w:tr w:rsidR="00E6222E" w:rsidRPr="00B419F9" w14:paraId="41CA1A6F" w14:textId="77777777" w:rsidTr="00700D17">
        <w:trPr>
          <w:trHeight w:val="1537"/>
        </w:trPr>
        <w:tc>
          <w:tcPr>
            <w:tcW w:w="562" w:type="dxa"/>
          </w:tcPr>
          <w:p w14:paraId="6B91CAEE" w14:textId="0BDC4B53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</w:tcPr>
          <w:p w14:paraId="532302EC" w14:textId="0C039F3F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Tipo de documento</w:t>
            </w:r>
          </w:p>
        </w:tc>
        <w:tc>
          <w:tcPr>
            <w:tcW w:w="3969" w:type="dxa"/>
          </w:tcPr>
          <w:p w14:paraId="0133F852" w14:textId="31A01ECF" w:rsidR="00E6222E" w:rsidRPr="00B419F9" w:rsidRDefault="00DF6307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 xml:space="preserve">Según el catálogo </w:t>
            </w:r>
            <w:r w:rsidR="00B419F9" w:rsidRPr="00B419F9">
              <w:rPr>
                <w:rFonts w:ascii="Arial" w:hAnsi="Arial" w:cs="Arial"/>
                <w:sz w:val="20"/>
                <w:szCs w:val="20"/>
              </w:rPr>
              <w:t>N.º</w:t>
            </w:r>
            <w:r w:rsidRPr="00B419F9">
              <w:rPr>
                <w:rFonts w:ascii="Arial" w:hAnsi="Arial" w:cs="Arial"/>
                <w:sz w:val="20"/>
                <w:szCs w:val="20"/>
              </w:rPr>
              <w:t xml:space="preserve"> 01 del Anexo </w:t>
            </w:r>
            <w:r w:rsidR="00B419F9" w:rsidRPr="00B419F9">
              <w:rPr>
                <w:rFonts w:ascii="Arial" w:hAnsi="Arial" w:cs="Arial"/>
                <w:sz w:val="20"/>
                <w:szCs w:val="20"/>
              </w:rPr>
              <w:t>N.º</w:t>
            </w:r>
            <w:r w:rsidRPr="00B419F9">
              <w:rPr>
                <w:rFonts w:ascii="Arial" w:hAnsi="Arial" w:cs="Arial"/>
                <w:sz w:val="20"/>
                <w:szCs w:val="20"/>
              </w:rPr>
              <w:t xml:space="preserve"> 8. La comunicación de baja de las boletas de venta electrónicas y de las notas electrónicas vinculadas a aquellas, se puede realizar únicamente a través del resumen diario (Anexo </w:t>
            </w:r>
            <w:r w:rsidR="00B419F9" w:rsidRPr="00B419F9">
              <w:rPr>
                <w:rFonts w:ascii="Arial" w:hAnsi="Arial" w:cs="Arial"/>
                <w:sz w:val="20"/>
                <w:szCs w:val="20"/>
              </w:rPr>
              <w:t>N.º</w:t>
            </w:r>
            <w:r w:rsidRPr="00B419F9">
              <w:rPr>
                <w:rFonts w:ascii="Arial" w:hAnsi="Arial" w:cs="Arial"/>
                <w:sz w:val="20"/>
                <w:szCs w:val="20"/>
              </w:rPr>
              <w:t xml:space="preserve"> 5-A).</w:t>
            </w:r>
          </w:p>
        </w:tc>
      </w:tr>
      <w:tr w:rsidR="00E6222E" w:rsidRPr="00B419F9" w14:paraId="00CD6874" w14:textId="77777777" w:rsidTr="00700D17">
        <w:trPr>
          <w:trHeight w:val="618"/>
        </w:trPr>
        <w:tc>
          <w:tcPr>
            <w:tcW w:w="562" w:type="dxa"/>
          </w:tcPr>
          <w:p w14:paraId="0164FA75" w14:textId="1D426A33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62" w:type="dxa"/>
          </w:tcPr>
          <w:p w14:paraId="19E90930" w14:textId="4AB69788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Serie</w:t>
            </w:r>
          </w:p>
        </w:tc>
        <w:tc>
          <w:tcPr>
            <w:tcW w:w="3969" w:type="dxa"/>
          </w:tcPr>
          <w:p w14:paraId="1C123023" w14:textId="319F0026" w:rsidR="00E6222E" w:rsidRPr="005538DA" w:rsidRDefault="00DF6307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DA">
              <w:rPr>
                <w:rFonts w:ascii="Arial" w:hAnsi="Arial" w:cs="Arial"/>
                <w:sz w:val="20"/>
                <w:szCs w:val="20"/>
              </w:rPr>
              <w:t>La serie debe ser alfanumérica de 4 posiciones, iniciando en F</w:t>
            </w:r>
            <w:r w:rsidR="00B419F9" w:rsidRPr="005538DA">
              <w:rPr>
                <w:rFonts w:ascii="Arial" w:hAnsi="Arial" w:cs="Arial"/>
                <w:sz w:val="20"/>
                <w:szCs w:val="20"/>
              </w:rPr>
              <w:t>, C</w:t>
            </w:r>
            <w:r w:rsidRPr="005538DA">
              <w:rPr>
                <w:rFonts w:ascii="Arial" w:hAnsi="Arial" w:cs="Arial"/>
                <w:sz w:val="20"/>
                <w:szCs w:val="20"/>
              </w:rPr>
              <w:t xml:space="preserve"> o S según sea el caso</w:t>
            </w:r>
          </w:p>
        </w:tc>
      </w:tr>
      <w:tr w:rsidR="00E6222E" w:rsidRPr="00B419F9" w14:paraId="0C52AB2A" w14:textId="77777777" w:rsidTr="00700D17">
        <w:trPr>
          <w:trHeight w:val="993"/>
        </w:trPr>
        <w:tc>
          <w:tcPr>
            <w:tcW w:w="562" w:type="dxa"/>
          </w:tcPr>
          <w:p w14:paraId="632CC8AC" w14:textId="17F0F618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62" w:type="dxa"/>
          </w:tcPr>
          <w:p w14:paraId="481B5C38" w14:textId="2DFCE164" w:rsidR="00E6222E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Número correlativo</w:t>
            </w:r>
          </w:p>
        </w:tc>
        <w:tc>
          <w:tcPr>
            <w:tcW w:w="3969" w:type="dxa"/>
          </w:tcPr>
          <w:p w14:paraId="5CADA2FD" w14:textId="684036CF" w:rsidR="00311E20" w:rsidRPr="005538DA" w:rsidRDefault="00DF6307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38DA">
              <w:rPr>
                <w:rFonts w:ascii="Arial" w:hAnsi="Arial" w:cs="Arial"/>
                <w:sz w:val="20"/>
                <w:szCs w:val="20"/>
              </w:rPr>
              <w:t>El número correlativo debe tener hasta 8 caracteres numéricos</w:t>
            </w:r>
            <w:r w:rsidR="00311E20" w:rsidRPr="005538DA">
              <w:rPr>
                <w:rFonts w:ascii="Arial" w:hAnsi="Arial" w:cs="Arial"/>
                <w:sz w:val="20"/>
                <w:szCs w:val="20"/>
              </w:rPr>
              <w:t>, salvo para el DAE – SEAE que se espera un mínimo de 1 y máximo de 9</w:t>
            </w:r>
            <w:r w:rsidR="007A3506" w:rsidRPr="005538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F6307" w:rsidRPr="00B419F9" w14:paraId="4E928400" w14:textId="77777777" w:rsidTr="00700D17">
        <w:trPr>
          <w:trHeight w:val="340"/>
        </w:trPr>
        <w:tc>
          <w:tcPr>
            <w:tcW w:w="562" w:type="dxa"/>
          </w:tcPr>
          <w:p w14:paraId="117D9AFF" w14:textId="65DED63B" w:rsidR="00DF6307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62" w:type="dxa"/>
          </w:tcPr>
          <w:p w14:paraId="1AAFD872" w14:textId="3DA95D07" w:rsidR="00DF6307" w:rsidRPr="00B419F9" w:rsidRDefault="00DF6307" w:rsidP="0088582C">
            <w:pPr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Motivo de baja</w:t>
            </w:r>
          </w:p>
        </w:tc>
        <w:tc>
          <w:tcPr>
            <w:tcW w:w="3969" w:type="dxa"/>
          </w:tcPr>
          <w:p w14:paraId="670F3C8B" w14:textId="3797AA3D" w:rsidR="00DF6307" w:rsidRPr="00B419F9" w:rsidRDefault="00DF6307" w:rsidP="008858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9F9">
              <w:rPr>
                <w:rFonts w:ascii="Arial" w:hAnsi="Arial" w:cs="Arial"/>
                <w:sz w:val="20"/>
                <w:szCs w:val="20"/>
              </w:rPr>
              <w:t>Campo lleno</w:t>
            </w:r>
          </w:p>
        </w:tc>
      </w:tr>
    </w:tbl>
    <w:bookmarkEnd w:id="0"/>
    <w:p w14:paraId="154FAC79" w14:textId="677E7948" w:rsidR="00A135FD" w:rsidRPr="00F10D12" w:rsidRDefault="00F10D12" w:rsidP="00F10D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10D12">
        <w:rPr>
          <w:rFonts w:ascii="Arial" w:hAnsi="Arial" w:cs="Arial"/>
          <w:b/>
          <w:bCs/>
          <w:sz w:val="20"/>
          <w:szCs w:val="20"/>
        </w:rPr>
        <w:t>ANEXO XII</w:t>
      </w:r>
    </w:p>
    <w:p w14:paraId="426C3246" w14:textId="4BD17DF9" w:rsidR="00DF6307" w:rsidRPr="00B419F9" w:rsidRDefault="00DF6307" w:rsidP="00DF6307">
      <w:pPr>
        <w:rPr>
          <w:rFonts w:ascii="Arial" w:hAnsi="Arial" w:cs="Arial"/>
          <w:sz w:val="20"/>
          <w:szCs w:val="20"/>
        </w:rPr>
      </w:pPr>
    </w:p>
    <w:p w14:paraId="3EDA8B6E" w14:textId="48CF2F8F" w:rsidR="00DF6307" w:rsidRPr="00B419F9" w:rsidRDefault="00B419F9" w:rsidP="00B419F9">
      <w:pPr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B419F9">
        <w:rPr>
          <w:rFonts w:ascii="Arial" w:hAnsi="Arial" w:cs="Arial"/>
          <w:b/>
          <w:bCs/>
          <w:sz w:val="20"/>
          <w:szCs w:val="20"/>
        </w:rPr>
        <w:t xml:space="preserve">Anexo N.º 10: Comunicación de </w:t>
      </w:r>
      <w:proofErr w:type="gramStart"/>
      <w:r w:rsidRPr="00B419F9">
        <w:rPr>
          <w:rFonts w:ascii="Arial" w:hAnsi="Arial" w:cs="Arial"/>
          <w:b/>
          <w:bCs/>
          <w:sz w:val="20"/>
          <w:szCs w:val="20"/>
        </w:rPr>
        <w:t>baja</w:t>
      </w:r>
      <w:r>
        <w:rPr>
          <w:rFonts w:ascii="Arial" w:hAnsi="Arial" w:cs="Arial"/>
          <w:b/>
          <w:bCs/>
          <w:sz w:val="20"/>
          <w:szCs w:val="20"/>
          <w:vertAlign w:val="superscript"/>
        </w:rPr>
        <w:t>(</w:t>
      </w:r>
      <w:proofErr w:type="gramEnd"/>
      <w:r>
        <w:rPr>
          <w:rFonts w:ascii="Arial" w:hAnsi="Arial" w:cs="Arial"/>
          <w:b/>
          <w:bCs/>
          <w:sz w:val="20"/>
          <w:szCs w:val="20"/>
          <w:vertAlign w:val="superscript"/>
        </w:rPr>
        <w:t>1)</w:t>
      </w:r>
    </w:p>
    <w:p w14:paraId="3503E107" w14:textId="70DC96CB" w:rsidR="00DF6307" w:rsidRPr="00B419F9" w:rsidRDefault="00DF6307" w:rsidP="00DF6307">
      <w:pPr>
        <w:rPr>
          <w:rFonts w:ascii="Arial" w:hAnsi="Arial" w:cs="Arial"/>
          <w:sz w:val="20"/>
          <w:szCs w:val="20"/>
        </w:rPr>
      </w:pPr>
    </w:p>
    <w:p w14:paraId="5991CE00" w14:textId="35B650E2" w:rsidR="00DF6307" w:rsidRPr="00B419F9" w:rsidRDefault="00DF6307" w:rsidP="0088582C">
      <w:pPr>
        <w:ind w:left="-284" w:right="-852" w:hanging="283"/>
        <w:jc w:val="both"/>
        <w:rPr>
          <w:rFonts w:ascii="Arial" w:hAnsi="Arial" w:cs="Arial"/>
          <w:sz w:val="20"/>
          <w:szCs w:val="20"/>
        </w:rPr>
      </w:pPr>
      <w:r w:rsidRPr="00606A62">
        <w:rPr>
          <w:rFonts w:ascii="Arial" w:hAnsi="Arial" w:cs="Arial"/>
          <w:sz w:val="17"/>
          <w:szCs w:val="17"/>
        </w:rPr>
        <w:t>(1) La comunicación de baja debe cumplir con las validaciones que correspondan en virtud al</w:t>
      </w:r>
      <w:r w:rsidR="00B419F9" w:rsidRPr="00606A62">
        <w:rPr>
          <w:rFonts w:ascii="Arial" w:hAnsi="Arial" w:cs="Arial"/>
          <w:sz w:val="17"/>
          <w:szCs w:val="17"/>
        </w:rPr>
        <w:t xml:space="preserve"> </w:t>
      </w:r>
      <w:r w:rsidRPr="00606A62">
        <w:rPr>
          <w:rFonts w:ascii="Arial" w:hAnsi="Arial" w:cs="Arial"/>
          <w:sz w:val="17"/>
          <w:szCs w:val="17"/>
        </w:rPr>
        <w:t xml:space="preserve">inciso f) del Anexo </w:t>
      </w:r>
      <w:r w:rsidR="00B419F9" w:rsidRPr="00606A62">
        <w:rPr>
          <w:rFonts w:ascii="Arial" w:hAnsi="Arial" w:cs="Arial"/>
          <w:sz w:val="17"/>
          <w:szCs w:val="17"/>
        </w:rPr>
        <w:t>N.º</w:t>
      </w:r>
      <w:r w:rsidRPr="00606A62">
        <w:rPr>
          <w:rFonts w:ascii="Arial" w:hAnsi="Arial" w:cs="Arial"/>
          <w:sz w:val="17"/>
          <w:szCs w:val="17"/>
        </w:rPr>
        <w:t xml:space="preserve"> 9</w:t>
      </w:r>
      <w:r w:rsidRPr="00B419F9">
        <w:rPr>
          <w:rFonts w:ascii="Arial" w:hAnsi="Arial" w:cs="Arial"/>
          <w:sz w:val="20"/>
          <w:szCs w:val="20"/>
        </w:rPr>
        <w:t>.</w:t>
      </w:r>
    </w:p>
    <w:sectPr w:rsidR="00DF6307" w:rsidRPr="00B419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22E"/>
    <w:rsid w:val="000250EA"/>
    <w:rsid w:val="000563F0"/>
    <w:rsid w:val="00311E20"/>
    <w:rsid w:val="00415E44"/>
    <w:rsid w:val="004241A1"/>
    <w:rsid w:val="005538DA"/>
    <w:rsid w:val="005F2AF9"/>
    <w:rsid w:val="00606A62"/>
    <w:rsid w:val="00620B06"/>
    <w:rsid w:val="00630F09"/>
    <w:rsid w:val="006A6E06"/>
    <w:rsid w:val="006E4F18"/>
    <w:rsid w:val="00700D17"/>
    <w:rsid w:val="007A3506"/>
    <w:rsid w:val="007A5092"/>
    <w:rsid w:val="0088582C"/>
    <w:rsid w:val="00A135FD"/>
    <w:rsid w:val="00B419F9"/>
    <w:rsid w:val="00B63C18"/>
    <w:rsid w:val="00DF6307"/>
    <w:rsid w:val="00E6222E"/>
    <w:rsid w:val="00F10D12"/>
    <w:rsid w:val="00F87F55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B6FFF"/>
  <w15:chartTrackingRefBased/>
  <w15:docId w15:val="{541A2031-55B3-4A84-9480-8F727254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6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8E49D-878B-4989-AB86-B26040F3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Escandon Espinoza Percy Ronald</dc:creator>
  <cp:keywords/>
  <dc:description/>
  <cp:lastModifiedBy>Risco Aguilar Juan Carlos</cp:lastModifiedBy>
  <cp:revision>8</cp:revision>
  <dcterms:created xsi:type="dcterms:W3CDTF">2025-11-21T17:46:00Z</dcterms:created>
  <dcterms:modified xsi:type="dcterms:W3CDTF">2026-02-02T23:38:00Z</dcterms:modified>
</cp:coreProperties>
</file>